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ANEXO D</w:t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COMPROMISO DE TRANSPARENCIA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INVITACIÓN </w:t>
      </w: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u w:val="single"/>
          <w:rtl w:val="0"/>
        </w:rPr>
        <w:t xml:space="preserve">PÚBLICA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No. VRI-</w:t>
      </w: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u w:val="single"/>
          <w:rtl w:val="0"/>
        </w:rPr>
        <w:t xml:space="preserve">001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 DEL </w:t>
      </w: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u w:val="single"/>
          <w:rtl w:val="0"/>
        </w:rPr>
        <w:t xml:space="preserve">19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u w:val="single"/>
          <w:rtl w:val="0"/>
        </w:rPr>
        <w:t xml:space="preserve">MARZO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u w:val="single"/>
          <w:rtl w:val="0"/>
        </w:rPr>
        <w:t xml:space="preserve">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144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OBJETO: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Prestar servicios profesionales en ciencias sociales (lingüística, politólogo o áreas afines) para apoyar la catalogación e inventario de los materiales del centro y la organización de eventos colaborativos y misiones de campo para el desarrollo del Proyecto ID 6587 - Convenio 395-2026 entre el Instituto Colombiano de Antropología e Historia y la Universidad del Cauca para aunar esfuerzos técnicos, financieros y administrativos, para la consolidación y promoción del centro de documentación, estudios y formación en lenguas indígenas del suroccidente colombiano.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Señores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UNIVERSIDAD DEL CAUCA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Popayán – Cauca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21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REFERENCIA:</w:t>
        <w:tab/>
        <w:t xml:space="preserve">Compromiso de transparencia y anticorrupción - Proceso de contratación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nvitación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Pública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No. VRI-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001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identificado(a) con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cédula de ciudadanía No.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manifiesto libre y voluntariamente lo siguiente: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Apoyo las acciones del Estado colombiano y de la Universidad del Cauca orientadas al fortalecimiento de la transparencia y la rendición de cuentas en la administración pública.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Declaro que no me encuentro incurso(a) en ninguna causal de inhabilidad o incompatibilidad para celebrar el contrato objeto del proceso de contratación Invitación Pública No. VRI-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001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del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19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marzo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2026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Me comprometo a no ofrecer ni entregar dádivas, sobornos, regalos, retribuciones o prebendas de ningún tipo a servidores públicos o asesores de la Entidad Contratante, ya sea de forma directa o a través de terceros, empleados o contratistas.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Me comprometo a no participar en acuerdos, actos o conductas que puedan constituir colusión en el marco del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proceso de contratación Invitación Pública No. VRI-001 de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Me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obligo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a revelar cualquier información relacionada con el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proceso de contratación Invitación Pública No. VRI-001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19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marzo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2026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que sea solicitada por los organismos de control de la República de Colombia.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Declaro que conozco y acepto las consecuencias legales y contractuales que pueden derivarse del incumplimiento del presente compromiso de integridad y anticorrupción.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En constancia, firmo el presente documento a los [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] días del mes de [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] de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2026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Universitariamente,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Nombre: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Documento de identidad: </w:t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1134" w:top="1701" w:left="1701" w:right="1134" w:header="0" w:footer="3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color="4f81bd" w:space="1" w:sz="4" w:val="single"/>
      </w:pBdr>
      <w:tabs>
        <w:tab w:val="center" w:leader="none" w:pos="4252"/>
        <w:tab w:val="right" w:leader="none" w:pos="8504"/>
      </w:tabs>
      <w:spacing w:line="276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membrete Universidad del Cauca</w:t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color="4f81bd" w:space="1" w:sz="4" w:val="single"/>
      </w:pBdr>
      <w:tabs>
        <w:tab w:val="center" w:leader="none" w:pos="4252"/>
        <w:tab w:val="right" w:leader="none" w:pos="8504"/>
      </w:tabs>
      <w:spacing w:line="276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[Escriba la fecha]</w:t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1"/>
      <w:tblW w:w="10459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689"/>
      <w:gridCol w:w="4961"/>
      <w:gridCol w:w="2809"/>
      <w:tblGridChange w:id="0">
        <w:tblGrid>
          <w:gridCol w:w="2689"/>
          <w:gridCol w:w="4961"/>
          <w:gridCol w:w="2809"/>
        </w:tblGrid>
      </w:tblGridChange>
    </w:tblGrid>
    <w:tr>
      <w:trPr>
        <w:cantSplit w:val="0"/>
        <w:trHeight w:val="1399" w:hRule="atLeast"/>
        <w:tblHeader w:val="0"/>
      </w:trPr>
      <w:tc>
        <w:tcPr/>
        <w:p w:rsidR="00000000" w:rsidDel="00000000" w:rsidP="00000000" w:rsidRDefault="00000000" w:rsidRPr="00000000" w14:paraId="0000002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35596</wp:posOffset>
                </wp:positionH>
                <wp:positionV relativeFrom="paragraph">
                  <wp:posOffset>175895</wp:posOffset>
                </wp:positionV>
                <wp:extent cx="1577514" cy="504000"/>
                <wp:effectExtent b="0" l="0" r="0" t="0"/>
                <wp:wrapSquare wrapText="bothSides" distB="0" distT="0" distL="114300" distR="114300"/>
                <wp:docPr id="152253369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31084" l="0" r="0" t="2757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7514" cy="504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2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ind w:left="-1257" w:firstLine="0"/>
            <w:jc w:val="center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Open Sans" w:cs="Open Sans" w:eastAsia="Open Sans" w:hAnsi="Open Sans"/>
              <w:color w:val="1f497d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jc w:val="center"/>
            <w:rPr>
              <w:rFonts w:ascii="Open Sans" w:cs="Open Sans" w:eastAsia="Open Sans" w:hAnsi="Open Sans"/>
              <w:color w:val="17365d"/>
              <w:sz w:val="16"/>
              <w:szCs w:val="16"/>
              <w:highlight w:val="white"/>
            </w:rPr>
          </w:pPr>
          <w:r w:rsidDel="00000000" w:rsidR="00000000" w:rsidRPr="00000000">
            <w:rPr>
              <w:rFonts w:ascii="Open Sans" w:cs="Open Sans" w:eastAsia="Open Sans" w:hAnsi="Open Sans"/>
              <w:color w:val="17365d"/>
              <w:sz w:val="16"/>
              <w:szCs w:val="16"/>
              <w:highlight w:val="white"/>
              <w:rtl w:val="0"/>
            </w:rPr>
            <w:t xml:space="preserve">Calle 2a. No. 1A-25 </w:t>
          </w:r>
        </w:p>
        <w:p w:rsidR="00000000" w:rsidDel="00000000" w:rsidP="00000000" w:rsidRDefault="00000000" w:rsidRPr="00000000" w14:paraId="00000029">
          <w:pPr>
            <w:jc w:val="center"/>
            <w:rPr>
              <w:rFonts w:ascii="Open Sans" w:cs="Open Sans" w:eastAsia="Open Sans" w:hAnsi="Open Sans"/>
              <w:color w:val="17365d"/>
              <w:sz w:val="16"/>
              <w:szCs w:val="16"/>
              <w:highlight w:val="white"/>
            </w:rPr>
          </w:pPr>
          <w:r w:rsidDel="00000000" w:rsidR="00000000" w:rsidRPr="00000000">
            <w:rPr>
              <w:rFonts w:ascii="Open Sans" w:cs="Open Sans" w:eastAsia="Open Sans" w:hAnsi="Open Sans"/>
              <w:color w:val="17365d"/>
              <w:sz w:val="16"/>
              <w:szCs w:val="16"/>
              <w:highlight w:val="white"/>
              <w:rtl w:val="0"/>
            </w:rPr>
            <w:t xml:space="preserve">Museo de Historia Natural - 2° piso, Urbanización Caldas</w:t>
          </w:r>
        </w:p>
        <w:p w:rsidR="00000000" w:rsidDel="00000000" w:rsidP="00000000" w:rsidRDefault="00000000" w:rsidRPr="00000000" w14:paraId="0000002A">
          <w:pPr>
            <w:keepLines w:val="1"/>
            <w:jc w:val="center"/>
            <w:rPr>
              <w:rFonts w:ascii="Open Sans" w:cs="Open Sans" w:eastAsia="Open Sans" w:hAnsi="Open Sans"/>
              <w:color w:val="17365d"/>
              <w:sz w:val="16"/>
              <w:szCs w:val="16"/>
              <w:highlight w:val="white"/>
            </w:rPr>
          </w:pPr>
          <w:r w:rsidDel="00000000" w:rsidR="00000000" w:rsidRPr="00000000">
            <w:rPr>
              <w:rFonts w:ascii="Open Sans" w:cs="Open Sans" w:eastAsia="Open Sans" w:hAnsi="Open Sans"/>
              <w:color w:val="17365d"/>
              <w:sz w:val="16"/>
              <w:szCs w:val="16"/>
              <w:highlight w:val="white"/>
              <w:rtl w:val="0"/>
            </w:rPr>
            <w:t xml:space="preserve">Popayán-Cauca-Colombia</w:t>
          </w:r>
        </w:p>
        <w:p w:rsidR="00000000" w:rsidDel="00000000" w:rsidP="00000000" w:rsidRDefault="00000000" w:rsidRPr="00000000" w14:paraId="0000002B">
          <w:pPr>
            <w:jc w:val="center"/>
            <w:rPr>
              <w:rFonts w:ascii="Open Sans" w:cs="Open Sans" w:eastAsia="Open Sans" w:hAnsi="Open Sans"/>
              <w:color w:val="1f497d"/>
              <w:sz w:val="16"/>
              <w:szCs w:val="16"/>
            </w:rPr>
          </w:pPr>
          <w:r w:rsidDel="00000000" w:rsidR="00000000" w:rsidRPr="00000000">
            <w:rPr>
              <w:rFonts w:ascii="Open Sans" w:cs="Open Sans" w:eastAsia="Open Sans" w:hAnsi="Open Sans"/>
              <w:color w:val="17365d"/>
              <w:sz w:val="16"/>
              <w:szCs w:val="16"/>
              <w:highlight w:val="white"/>
              <w:rtl w:val="0"/>
            </w:rPr>
            <w:t xml:space="preserve">Teléfono: (+57 2) 8209800 ext. 2673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Open Sans" w:cs="Open Sans" w:eastAsia="Open Sans" w:hAnsi="Open Sans"/>
              <w:color w:val="1f497d"/>
              <w:sz w:val="16"/>
              <w:szCs w:val="16"/>
            </w:rPr>
          </w:pPr>
          <w:r w:rsidDel="00000000" w:rsidR="00000000" w:rsidRPr="00000000">
            <w:rPr>
              <w:rFonts w:ascii="Open Sans" w:cs="Open Sans" w:eastAsia="Open Sans" w:hAnsi="Open Sans"/>
              <w:color w:val="1f497d"/>
              <w:sz w:val="16"/>
              <w:szCs w:val="16"/>
              <w:rtl w:val="0"/>
            </w:rPr>
            <w:t xml:space="preserve">vri</w:t>
          </w:r>
          <w:hyperlink r:id="rId2">
            <w:r w:rsidDel="00000000" w:rsidR="00000000" w:rsidRPr="00000000">
              <w:rPr>
                <w:rFonts w:ascii="Open Sans" w:cs="Open Sans" w:eastAsia="Open Sans" w:hAnsi="Open Sans"/>
                <w:color w:val="17365d"/>
                <w:sz w:val="16"/>
                <w:szCs w:val="16"/>
                <w:rtl w:val="0"/>
              </w:rPr>
              <w:t xml:space="preserve">@unicauca.edu.co</w:t>
            </w:r>
          </w:hyperlink>
          <w:r w:rsidDel="00000000" w:rsidR="00000000" w:rsidRPr="00000000">
            <w:rPr>
              <w:rFonts w:ascii="Open Sans" w:cs="Open Sans" w:eastAsia="Open Sans" w:hAnsi="Open Sans"/>
              <w:color w:val="1f497d"/>
              <w:sz w:val="16"/>
              <w:szCs w:val="16"/>
              <w:rtl w:val="0"/>
            </w:rPr>
            <w:t xml:space="preserve">   |   </w:t>
          </w:r>
          <w:r w:rsidDel="00000000" w:rsidR="00000000" w:rsidRPr="00000000">
            <w:rPr>
              <w:rFonts w:ascii="Open Sans" w:cs="Open Sans" w:eastAsia="Open Sans" w:hAnsi="Open Sans"/>
              <w:b w:val="1"/>
              <w:bCs w:val="1"/>
              <w:color w:val="1f497d"/>
              <w:sz w:val="16"/>
              <w:szCs w:val="16"/>
              <w:rtl w:val="0"/>
            </w:rPr>
            <w:t xml:space="preserve">www.unicauca.edu.co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rPr>
              <w:rFonts w:ascii="Open Sans" w:cs="Open Sans" w:eastAsia="Open Sans" w:hAnsi="Open Sans"/>
              <w:color w:val="1f497d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365660</wp:posOffset>
                </wp:positionH>
                <wp:positionV relativeFrom="paragraph">
                  <wp:posOffset>104245</wp:posOffset>
                </wp:positionV>
                <wp:extent cx="882145" cy="576580"/>
                <wp:effectExtent b="0" l="0" r="0" t="0"/>
                <wp:wrapSquare wrapText="bothSides" distB="0" distT="0" distL="114300" distR="114300"/>
                <wp:docPr id="152253369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2145" cy="5765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2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right"/>
            <w:rPr>
              <w:rFonts w:ascii="Open Sans" w:cs="Open Sans" w:eastAsia="Open Sans" w:hAnsi="Open Sans"/>
              <w:b w:val="1"/>
              <w:bCs w:val="1"/>
              <w:i w:val="1"/>
              <w:iCs w:val="1"/>
              <w:color w:val="1f497d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ind w:left="-1134" w:right="-93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566" w:firstLine="0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283" w:hanging="283"/>
      <w:rPr>
        <w:sz w:val="28"/>
        <w:szCs w:val="28"/>
      </w:rPr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2037397" cy="1140098"/>
          <wp:effectExtent b="0" l="0" r="0" t="0"/>
          <wp:docPr id="152253369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7397" cy="11400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283" w:hanging="283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-C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9E0BCE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9E0BCE"/>
  </w:style>
  <w:style w:type="paragraph" w:styleId="Piedepgina">
    <w:name w:val="footer"/>
    <w:basedOn w:val="Normal"/>
    <w:link w:val="PiedepginaCar"/>
    <w:uiPriority w:val="99"/>
    <w:unhideWhenUsed w:val="1"/>
    <w:rsid w:val="009E0BCE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9E0BCE"/>
  </w:style>
  <w:style w:type="table" w:styleId="Tablaconcuadrcula">
    <w:name w:val="Table Grid"/>
    <w:basedOn w:val="Tablanormal"/>
    <w:uiPriority w:val="39"/>
    <w:rsid w:val="009E0BC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E0BCE"/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E0BCE"/>
    <w:rPr>
      <w:rFonts w:ascii="Lucida Grande" w:cs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9E0BCE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9C39A3"/>
    <w:rPr>
      <w:color w:val="0000ff" w:themeColor="hyperlink"/>
      <w:u w:val="single"/>
    </w:rPr>
  </w:style>
  <w:style w:type="paragraph" w:styleId="Sinespaciado">
    <w:name w:val="No Spacing"/>
    <w:uiPriority w:val="1"/>
    <w:qFormat w:val="1"/>
    <w:rsid w:val="002A65A1"/>
    <w:rPr>
      <w:rFonts w:ascii="Calibri" w:cs="Times New Roman" w:eastAsia="Calibri" w:hAnsi="Calibri"/>
      <w:sz w:val="22"/>
      <w:szCs w:val="22"/>
      <w:lang w:eastAsia="en-US" w:val="es-CO"/>
    </w:rPr>
  </w:style>
  <w:style w:type="paragraph" w:styleId="paragraph" w:customStyle="1">
    <w:name w:val="paragraph"/>
    <w:basedOn w:val="Normal"/>
    <w:rsid w:val="00B84BB0"/>
    <w:pPr>
      <w:spacing w:after="100" w:afterAutospacing="1" w:before="100" w:beforeAutospacing="1"/>
    </w:pPr>
    <w:rPr>
      <w:rFonts w:ascii="Times New Roman" w:cs="Times New Roman" w:eastAsia="Times New Roman" w:hAnsi="Times New Roman"/>
      <w:lang w:val="es-CO"/>
    </w:rPr>
  </w:style>
  <w:style w:type="table" w:styleId="Tablaweb2">
    <w:name w:val="Table Web 2"/>
    <w:basedOn w:val="Tablanormal"/>
    <w:uiPriority w:val="99"/>
    <w:rsid w:val="00C033D1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Revisin">
    <w:name w:val="Revision"/>
    <w:hidden w:val="1"/>
    <w:uiPriority w:val="99"/>
    <w:semiHidden w:val="1"/>
    <w:rsid w:val="001336F8"/>
  </w:style>
  <w:style w:type="character" w:styleId="Ttulo1Car" w:customStyle="1">
    <w:name w:val="Título 1 Car"/>
    <w:basedOn w:val="Fuentedeprrafopredeter"/>
    <w:link w:val="Ttulo1"/>
    <w:uiPriority w:val="9"/>
    <w:rsid w:val="001336F8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0F2629"/>
    <w:rPr>
      <w:color w:val="605e5c"/>
      <w:shd w:color="auto" w:fill="e1dfdd" w:val="clear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D86CE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903E76"/>
    <w:pPr>
      <w:spacing w:after="100" w:afterAutospacing="1" w:before="100" w:beforeAutospacing="1"/>
    </w:pPr>
    <w:rPr>
      <w:rFonts w:ascii="Times New Roman" w:cs="Times New Roman" w:eastAsia="Times New Roman" w:hAnsi="Times New Roman"/>
      <w:lang w:val="es-CO"/>
    </w:rPr>
  </w:style>
  <w:style w:type="character" w:styleId="Textoennegrita">
    <w:name w:val="Strong"/>
    <w:basedOn w:val="Fuentedeprrafopredeter"/>
    <w:uiPriority w:val="22"/>
    <w:qFormat w:val="1"/>
    <w:rsid w:val="00903E76"/>
    <w:rPr>
      <w:b w:val="1"/>
      <w:bCs w:val="1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F670CB"/>
    <w:rPr>
      <w:rFonts w:asciiTheme="majorHAnsi" w:cstheme="majorBidi" w:eastAsiaTheme="majorEastAsia" w:hAnsiTheme="majorHAnsi"/>
      <w:color w:val="243f60" w:themeColor="accent1" w:themeShade="00007F"/>
    </w:rPr>
  </w:style>
  <w:style w:type="table" w:styleId="a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auto" w:val="clear"/>
    </w:tc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auto" w:val="clear"/>
    </w:tcPr>
  </w:style>
  <w:style w:type="table" w:styleId="a1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auto" w:val="clear"/>
    </w:tcPr>
  </w:style>
  <w:style w:type="table" w:styleId="a2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auto" w:val="clear"/>
    </w:tcPr>
  </w:style>
  <w:style w:type="table" w:styleId="a3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auto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mailto:rectoria@unicauca.edu.co" TargetMode="External"/><Relationship Id="rId3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EfF6IoTcIMZ9q21cwkhwe3WRDg==">CgMxLjA4AHIhMXVWMmQwQURjSDBNdjU5eTNCSlJEbmVEM1NQeVhBMC1O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2025-09-25T21:28:00Z</dcterms:created>
  <dc:creator>Comunicaciones</dc:creator>
</cp:coreProperties>
</file>